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E1" w:rsidRDefault="00CB2161" w:rsidP="00543F7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Scholar </w:t>
      </w:r>
      <w:r w:rsidR="00A602F6">
        <w:rPr>
          <w:b/>
          <w:bCs/>
          <w:u w:val="single"/>
        </w:rPr>
        <w:t>UK b</w:t>
      </w:r>
      <w:r w:rsidR="006C2AE1" w:rsidRPr="00543F75">
        <w:rPr>
          <w:b/>
          <w:bCs/>
          <w:u w:val="single"/>
        </w:rPr>
        <w:t xml:space="preserve">ank details </w:t>
      </w:r>
      <w:r w:rsidR="00543F75" w:rsidRPr="00543F75">
        <w:rPr>
          <w:b/>
          <w:bCs/>
          <w:u w:val="single"/>
        </w:rPr>
        <w:t>form</w:t>
      </w:r>
    </w:p>
    <w:p w:rsidR="00A602F6" w:rsidRPr="00CB2161" w:rsidRDefault="00CB2161" w:rsidP="00CB2161">
      <w:r w:rsidRPr="00CB2161">
        <w:t xml:space="preserve">This form </w:t>
      </w:r>
      <w:r w:rsidR="00281D27">
        <w:t>is for</w:t>
      </w:r>
      <w:r w:rsidRPr="00CB2161">
        <w:t xml:space="preserve"> Scholars to provide their UK bank account </w:t>
      </w:r>
      <w:r w:rsidR="00281D27">
        <w:t xml:space="preserve">details to </w:t>
      </w:r>
      <w:r w:rsidR="00281D27" w:rsidRPr="00CB2161">
        <w:t xml:space="preserve">the Trust </w:t>
      </w:r>
      <w:r w:rsidR="001F46A4">
        <w:t xml:space="preserve">in order for </w:t>
      </w:r>
      <w:r w:rsidRPr="00CB2161">
        <w:t xml:space="preserve">their </w:t>
      </w:r>
      <w:r w:rsidR="00281D27">
        <w:t>Gates Cambridge Scholarship</w:t>
      </w:r>
      <w:r w:rsidRPr="00CB2161">
        <w:t xml:space="preserve"> </w:t>
      </w:r>
      <w:r w:rsidR="001F46A4">
        <w:t>to</w:t>
      </w:r>
      <w:r w:rsidRPr="00CB2161">
        <w:t xml:space="preserve"> be paid by bank transfer.  </w:t>
      </w:r>
    </w:p>
    <w:p w:rsidR="00CB2161" w:rsidRDefault="00CB2161" w:rsidP="00CB2161">
      <w:r w:rsidRPr="00CB2161">
        <w:t>Once completed, please return this form to the Trust in a secure manner, either by returning it in person at the Trust Office (The Warehouse, 33 Bridge Street, Cambridge) or by password protecting this document and emailing it to the Trust</w:t>
      </w:r>
      <w:r w:rsidR="00A333E8">
        <w:t xml:space="preserve">, with a separate email containing the password - </w:t>
      </w:r>
      <w:hyperlink r:id="rId6" w:history="1">
        <w:r w:rsidR="00A333E8" w:rsidRPr="00936C4F">
          <w:rPr>
            <w:rStyle w:val="Hyperlink"/>
          </w:rPr>
          <w:t>scholar.support@gatescambridge.org</w:t>
        </w:r>
      </w:hyperlink>
      <w:r w:rsidR="00A333E8">
        <w:t xml:space="preserve"> </w:t>
      </w:r>
      <w:bookmarkStart w:id="0" w:name="_GoBack"/>
      <w:bookmarkEnd w:id="0"/>
    </w:p>
    <w:p w:rsidR="00CB2161" w:rsidRPr="00CB2161" w:rsidRDefault="00CB2161" w:rsidP="00CB2161">
      <w:r w:rsidRPr="00CB2161">
        <w:rPr>
          <w:b/>
        </w:rPr>
        <w:t>Your data</w:t>
      </w:r>
      <w:r>
        <w:rPr>
          <w:b/>
        </w:rPr>
        <w:br/>
      </w:r>
      <w:r>
        <w:t xml:space="preserve">The Gates Cambridge Trust will use the data you provide in this form to </w:t>
      </w:r>
      <w:r w:rsidR="001F46A4">
        <w:t>make</w:t>
      </w:r>
      <w:r>
        <w:t xml:space="preserve"> your scholarship maintenance payments </w:t>
      </w:r>
      <w:r w:rsidR="001F46A4">
        <w:t>and to</w:t>
      </w:r>
      <w:r>
        <w:t xml:space="preserve"> </w:t>
      </w:r>
      <w:r w:rsidR="001F46A4">
        <w:t xml:space="preserve">process </w:t>
      </w:r>
      <w:r>
        <w:t xml:space="preserve">any reimbursements </w:t>
      </w:r>
      <w:r w:rsidR="001F46A4">
        <w:t xml:space="preserve">you are due </w:t>
      </w:r>
      <w:r>
        <w:t xml:space="preserve">from the Trust.  For information about how the Trust processes your data please see our privacy notice: </w:t>
      </w:r>
      <w:hyperlink r:id="rId7" w:history="1">
        <w:r w:rsidRPr="00DE63F6">
          <w:rPr>
            <w:rStyle w:val="Hyperlink"/>
          </w:rPr>
          <w:t>https://www.gatescambridge.org/data-protection</w:t>
        </w:r>
      </w:hyperlink>
      <w:r>
        <w:t xml:space="preserve"> </w:t>
      </w:r>
    </w:p>
    <w:p w:rsidR="00CB2161" w:rsidRPr="00543F75" w:rsidRDefault="00CB2161" w:rsidP="00543F75">
      <w:pPr>
        <w:jc w:val="center"/>
        <w:rPr>
          <w:u w:val="single"/>
        </w:rPr>
      </w:pPr>
    </w:p>
    <w:p w:rsidR="006C2AE1" w:rsidRPr="00543F75" w:rsidRDefault="006C2AE1" w:rsidP="006C2AE1">
      <w:pPr>
        <w:rPr>
          <w:b/>
          <w:u w:val="single"/>
        </w:rPr>
      </w:pPr>
      <w:proofErr w:type="gramStart"/>
      <w:r w:rsidRPr="00543F75">
        <w:rPr>
          <w:b/>
          <w:u w:val="single"/>
        </w:rPr>
        <w:t>Your</w:t>
      </w:r>
      <w:proofErr w:type="gramEnd"/>
      <w:r w:rsidRPr="00543F75">
        <w:rPr>
          <w:b/>
          <w:u w:val="single"/>
        </w:rPr>
        <w:t xml:space="preserve"> Details </w:t>
      </w:r>
    </w:p>
    <w:p w:rsidR="006C2AE1" w:rsidRPr="006C2AE1" w:rsidRDefault="006C2AE1" w:rsidP="006C2AE1">
      <w:r>
        <w:t>First Name:</w:t>
      </w:r>
      <w:r w:rsidR="00C05BA4">
        <w:t xml:space="preserve"> </w:t>
      </w:r>
    </w:p>
    <w:p w:rsidR="006C2AE1" w:rsidRDefault="006C2AE1" w:rsidP="006C2AE1">
      <w:r>
        <w:t>Last Name:</w:t>
      </w:r>
      <w:r w:rsidR="001F63FA" w:rsidRPr="001F63FA">
        <w:t xml:space="preserve"> </w:t>
      </w:r>
    </w:p>
    <w:p w:rsidR="001F46A4" w:rsidRPr="006C2AE1" w:rsidRDefault="001F46A4" w:rsidP="006C2AE1">
      <w:r>
        <w:t>USN:</w:t>
      </w:r>
    </w:p>
    <w:p w:rsidR="006C2AE1" w:rsidRPr="006C2AE1" w:rsidRDefault="006C2AE1" w:rsidP="006C2AE1">
      <w:r>
        <w:t>College:</w:t>
      </w:r>
      <w:r w:rsidR="001F63FA">
        <w:t xml:space="preserve"> </w:t>
      </w:r>
    </w:p>
    <w:p w:rsidR="006C2AE1" w:rsidRDefault="006C2AE1" w:rsidP="006C2AE1"/>
    <w:p w:rsidR="006C2AE1" w:rsidRPr="00543F75" w:rsidRDefault="006C2AE1" w:rsidP="006C2AE1">
      <w:pPr>
        <w:rPr>
          <w:b/>
          <w:u w:val="single"/>
        </w:rPr>
      </w:pPr>
      <w:r w:rsidRPr="00543F75">
        <w:rPr>
          <w:b/>
          <w:u w:val="single"/>
        </w:rPr>
        <w:t xml:space="preserve">Your </w:t>
      </w:r>
      <w:r w:rsidR="00A602F6">
        <w:rPr>
          <w:b/>
          <w:u w:val="single"/>
        </w:rPr>
        <w:t>UK b</w:t>
      </w:r>
      <w:r w:rsidRPr="00543F75">
        <w:rPr>
          <w:b/>
          <w:u w:val="single"/>
        </w:rPr>
        <w:t xml:space="preserve">ank </w:t>
      </w:r>
      <w:r w:rsidR="00A602F6">
        <w:rPr>
          <w:b/>
          <w:u w:val="single"/>
        </w:rPr>
        <w:t>d</w:t>
      </w:r>
      <w:r w:rsidRPr="00543F75">
        <w:rPr>
          <w:b/>
          <w:u w:val="single"/>
        </w:rPr>
        <w:t>etails </w:t>
      </w:r>
    </w:p>
    <w:p w:rsidR="006C2AE1" w:rsidRDefault="00DE08AD" w:rsidP="006C2A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7315</wp:posOffset>
                </wp:positionH>
                <wp:positionV relativeFrom="paragraph">
                  <wp:posOffset>214757</wp:posOffset>
                </wp:positionV>
                <wp:extent cx="4184295" cy="226771"/>
                <wp:effectExtent l="0" t="0" r="2603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295" cy="22677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229C9" id="Rectangle 1" o:spid="_x0000_s1026" style="position:absolute;margin-left:.6pt;margin-top:16.9pt;width:329.45pt;height:1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" filled="f" strokecolor="#1f4d78 [1604]" strokeweight="1pt"/>
            </w:pict>
          </mc:Fallback>
        </mc:AlternateContent>
      </w:r>
      <w:r w:rsidR="006C2AE1" w:rsidRPr="006C2AE1">
        <w:t xml:space="preserve">Your name exactly as </w:t>
      </w:r>
      <w:r w:rsidR="006C2AE1">
        <w:t>it appears on your bank account:</w:t>
      </w:r>
      <w:r w:rsidR="001F63FA" w:rsidRPr="001F63FA">
        <w:t xml:space="preserve"> </w:t>
      </w:r>
      <w:r w:rsidR="00A602F6">
        <w:br/>
      </w:r>
    </w:p>
    <w:p w:rsidR="00DE08AD" w:rsidRPr="006C2AE1" w:rsidRDefault="00DE08AD" w:rsidP="006C2AE1"/>
    <w:p w:rsidR="006C2AE1" w:rsidRDefault="00DE08AD" w:rsidP="006C2AE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7315</wp:posOffset>
                </wp:positionH>
                <wp:positionV relativeFrom="paragraph">
                  <wp:posOffset>199035</wp:posOffset>
                </wp:positionV>
                <wp:extent cx="4184015" cy="219456"/>
                <wp:effectExtent l="0" t="0" r="2603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015" cy="21945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5CFD6" id="Rectangle 2" o:spid="_x0000_s1026" style="position:absolute;margin-left:.6pt;margin-top:15.65pt;width:329.45pt;height:17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" filled="f" strokecolor="#1f4d78 [1604]" strokeweight="1pt"/>
            </w:pict>
          </mc:Fallback>
        </mc:AlternateContent>
      </w:r>
      <w:r w:rsidR="006C2AE1" w:rsidRPr="006C2AE1">
        <w:t>Nam</w:t>
      </w:r>
      <w:r w:rsidR="006C2AE1">
        <w:t>e of your bank/building society:</w:t>
      </w:r>
      <w:r w:rsidR="001F63FA">
        <w:t xml:space="preserve"> </w:t>
      </w:r>
      <w:r w:rsidR="00A602F6">
        <w:br/>
      </w:r>
    </w:p>
    <w:p w:rsidR="00DE08AD" w:rsidRDefault="00DE08AD" w:rsidP="006C2AE1"/>
    <w:p w:rsidR="00CB2161" w:rsidRPr="006C2AE1" w:rsidRDefault="006C2AE1" w:rsidP="006C2AE1">
      <w:pPr>
        <w:rPr>
          <w:i/>
        </w:rPr>
      </w:pPr>
      <w:r>
        <w:t>Account Number:</w:t>
      </w:r>
      <w:r w:rsidR="001F63FA">
        <w:t xml:space="preserve"> </w:t>
      </w:r>
      <w:r w:rsidR="00A602F6">
        <w:br/>
      </w:r>
      <w:r w:rsidR="00A602F6">
        <w:rPr>
          <w:i/>
        </w:rPr>
        <w:t>(</w:t>
      </w:r>
      <w:r w:rsidRPr="006C2AE1">
        <w:rPr>
          <w:i/>
        </w:rPr>
        <w:t xml:space="preserve">Account numbers are usually 8 </w:t>
      </w:r>
      <w:r w:rsidR="00CB2161">
        <w:rPr>
          <w:i/>
        </w:rPr>
        <w:t>digits</w:t>
      </w:r>
      <w:r w:rsidRPr="006C2AE1">
        <w:rPr>
          <w:i/>
        </w:rPr>
        <w:t xml:space="preserve"> long</w:t>
      </w:r>
      <w:r w:rsidR="00CB2161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B2161" w:rsidRPr="00DE08AD" w:rsidTr="00DE08AD">
        <w:tc>
          <w:tcPr>
            <w:tcW w:w="567" w:type="dxa"/>
          </w:tcPr>
          <w:p w:rsidR="00CB2161" w:rsidRPr="00DE08AD" w:rsidRDefault="00CB2161" w:rsidP="006C2AE1"/>
        </w:tc>
        <w:tc>
          <w:tcPr>
            <w:tcW w:w="567" w:type="dxa"/>
          </w:tcPr>
          <w:p w:rsidR="00CB2161" w:rsidRPr="00DE08AD" w:rsidRDefault="00CB2161" w:rsidP="006C2AE1"/>
        </w:tc>
        <w:tc>
          <w:tcPr>
            <w:tcW w:w="567" w:type="dxa"/>
          </w:tcPr>
          <w:p w:rsidR="00CB2161" w:rsidRPr="00DE08AD" w:rsidRDefault="00CB2161" w:rsidP="006C2AE1"/>
        </w:tc>
        <w:tc>
          <w:tcPr>
            <w:tcW w:w="567" w:type="dxa"/>
          </w:tcPr>
          <w:p w:rsidR="00CB2161" w:rsidRPr="00DE08AD" w:rsidRDefault="00CB2161" w:rsidP="006C2AE1"/>
        </w:tc>
        <w:tc>
          <w:tcPr>
            <w:tcW w:w="567" w:type="dxa"/>
          </w:tcPr>
          <w:p w:rsidR="00CB2161" w:rsidRPr="00DE08AD" w:rsidRDefault="00CB2161" w:rsidP="006C2AE1"/>
        </w:tc>
        <w:tc>
          <w:tcPr>
            <w:tcW w:w="567" w:type="dxa"/>
          </w:tcPr>
          <w:p w:rsidR="00CB2161" w:rsidRPr="00DE08AD" w:rsidRDefault="00CB2161" w:rsidP="006C2AE1"/>
        </w:tc>
        <w:tc>
          <w:tcPr>
            <w:tcW w:w="567" w:type="dxa"/>
          </w:tcPr>
          <w:p w:rsidR="00CB2161" w:rsidRPr="00DE08AD" w:rsidRDefault="00CB2161" w:rsidP="006C2AE1"/>
        </w:tc>
        <w:tc>
          <w:tcPr>
            <w:tcW w:w="567" w:type="dxa"/>
          </w:tcPr>
          <w:p w:rsidR="00CB2161" w:rsidRPr="00DE08AD" w:rsidRDefault="00CB2161" w:rsidP="006C2AE1"/>
        </w:tc>
      </w:tr>
    </w:tbl>
    <w:p w:rsidR="006C2AE1" w:rsidRPr="00DE08AD" w:rsidRDefault="006C2AE1" w:rsidP="006C2AE1"/>
    <w:p w:rsidR="006C2AE1" w:rsidRPr="006C2AE1" w:rsidRDefault="006C2AE1" w:rsidP="006C2AE1">
      <w:r>
        <w:t>Sort Code:</w:t>
      </w:r>
      <w:r w:rsidR="00A602F6">
        <w:t xml:space="preserve"> </w:t>
      </w:r>
    </w:p>
    <w:p w:rsidR="006C2AE1" w:rsidRDefault="00A602F6" w:rsidP="006C2AE1">
      <w:pPr>
        <w:rPr>
          <w:i/>
        </w:rPr>
      </w:pPr>
      <w:r>
        <w:rPr>
          <w:i/>
        </w:rPr>
        <w:t>(</w:t>
      </w:r>
      <w:r w:rsidR="006C2AE1" w:rsidRPr="006C2AE1">
        <w:rPr>
          <w:i/>
        </w:rPr>
        <w:t xml:space="preserve">Sort codes are usually </w:t>
      </w:r>
      <w:r w:rsidR="006C2AE1">
        <w:rPr>
          <w:i/>
        </w:rPr>
        <w:t xml:space="preserve">6 digits and </w:t>
      </w:r>
      <w:r w:rsidR="006C2AE1" w:rsidRPr="006C2AE1">
        <w:rPr>
          <w:i/>
        </w:rPr>
        <w:t>in the format XX-XX-XX</w:t>
      </w:r>
      <w:r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CB2161" w:rsidTr="00DE08AD">
        <w:tc>
          <w:tcPr>
            <w:tcW w:w="567" w:type="dxa"/>
          </w:tcPr>
          <w:p w:rsidR="00CB2161" w:rsidRPr="00DE08AD" w:rsidRDefault="00CB2161" w:rsidP="006C2AE1"/>
        </w:tc>
        <w:tc>
          <w:tcPr>
            <w:tcW w:w="567" w:type="dxa"/>
          </w:tcPr>
          <w:p w:rsidR="00CB2161" w:rsidRPr="00DE08AD" w:rsidRDefault="00CB2161" w:rsidP="006C2AE1"/>
        </w:tc>
        <w:tc>
          <w:tcPr>
            <w:tcW w:w="567" w:type="dxa"/>
          </w:tcPr>
          <w:p w:rsidR="00CB2161" w:rsidRPr="00DE08AD" w:rsidRDefault="00CB2161" w:rsidP="006C2AE1"/>
        </w:tc>
        <w:tc>
          <w:tcPr>
            <w:tcW w:w="567" w:type="dxa"/>
          </w:tcPr>
          <w:p w:rsidR="00CB2161" w:rsidRPr="00DE08AD" w:rsidRDefault="00CB2161" w:rsidP="006C2AE1"/>
        </w:tc>
        <w:tc>
          <w:tcPr>
            <w:tcW w:w="567" w:type="dxa"/>
          </w:tcPr>
          <w:p w:rsidR="00CB2161" w:rsidRPr="00DE08AD" w:rsidRDefault="00CB2161" w:rsidP="006C2AE1"/>
        </w:tc>
        <w:tc>
          <w:tcPr>
            <w:tcW w:w="567" w:type="dxa"/>
          </w:tcPr>
          <w:p w:rsidR="00CB2161" w:rsidRPr="00DE08AD" w:rsidRDefault="00CB2161" w:rsidP="006C2AE1"/>
        </w:tc>
      </w:tr>
    </w:tbl>
    <w:p w:rsidR="00CB2161" w:rsidRPr="006C2AE1" w:rsidRDefault="00CB2161" w:rsidP="006C2AE1">
      <w:pPr>
        <w:rPr>
          <w:i/>
        </w:rPr>
      </w:pPr>
    </w:p>
    <w:sectPr w:rsidR="00CB2161" w:rsidRPr="006C2AE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BAC" w:rsidRDefault="00A76BAC" w:rsidP="00A602F6">
      <w:pPr>
        <w:spacing w:after="0" w:line="240" w:lineRule="auto"/>
      </w:pPr>
      <w:r>
        <w:separator/>
      </w:r>
    </w:p>
  </w:endnote>
  <w:endnote w:type="continuationSeparator" w:id="0">
    <w:p w:rsidR="00A76BAC" w:rsidRDefault="00A76BAC" w:rsidP="00A6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2F6" w:rsidRDefault="00A602F6">
    <w:pPr>
      <w:pStyle w:val="Footer"/>
    </w:pPr>
    <w:r>
      <w:tab/>
    </w:r>
    <w:r>
      <w:tab/>
      <w:t>Bank Details Form v.1 Sept 2023</w:t>
    </w:r>
  </w:p>
  <w:p w:rsidR="00A602F6" w:rsidRDefault="00A60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BAC" w:rsidRDefault="00A76BAC" w:rsidP="00A602F6">
      <w:pPr>
        <w:spacing w:after="0" w:line="240" w:lineRule="auto"/>
      </w:pPr>
      <w:r>
        <w:separator/>
      </w:r>
    </w:p>
  </w:footnote>
  <w:footnote w:type="continuationSeparator" w:id="0">
    <w:p w:rsidR="00A76BAC" w:rsidRDefault="00A76BAC" w:rsidP="00A60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E1"/>
    <w:rsid w:val="001B2AB4"/>
    <w:rsid w:val="001F46A4"/>
    <w:rsid w:val="001F63FA"/>
    <w:rsid w:val="00281D27"/>
    <w:rsid w:val="00504157"/>
    <w:rsid w:val="00543F75"/>
    <w:rsid w:val="006C2AE1"/>
    <w:rsid w:val="0073109C"/>
    <w:rsid w:val="00A05E73"/>
    <w:rsid w:val="00A333E8"/>
    <w:rsid w:val="00A602F6"/>
    <w:rsid w:val="00A76BAC"/>
    <w:rsid w:val="00AF6182"/>
    <w:rsid w:val="00C05BA4"/>
    <w:rsid w:val="00C611D3"/>
    <w:rsid w:val="00CB2161"/>
    <w:rsid w:val="00D676F0"/>
    <w:rsid w:val="00D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C961"/>
  <w15:chartTrackingRefBased/>
  <w15:docId w15:val="{3852ED43-6752-4094-AD97-8B6B4461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2F6"/>
  </w:style>
  <w:style w:type="paragraph" w:styleId="Footer">
    <w:name w:val="footer"/>
    <w:basedOn w:val="Normal"/>
    <w:link w:val="FooterChar"/>
    <w:uiPriority w:val="99"/>
    <w:unhideWhenUsed/>
    <w:rsid w:val="00A602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2F6"/>
  </w:style>
  <w:style w:type="character" w:styleId="Hyperlink">
    <w:name w:val="Hyperlink"/>
    <w:basedOn w:val="DefaultParagraphFont"/>
    <w:uiPriority w:val="99"/>
    <w:unhideWhenUsed/>
    <w:rsid w:val="00CB21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B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atescambridge.org/data-prote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lar.support@gatescambridge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Clarke</dc:creator>
  <cp:keywords/>
  <dc:description/>
  <cp:lastModifiedBy>Luisa Clarke</cp:lastModifiedBy>
  <cp:revision>6</cp:revision>
  <cp:lastPrinted>2023-08-22T13:18:00Z</cp:lastPrinted>
  <dcterms:created xsi:type="dcterms:W3CDTF">2023-09-05T15:17:00Z</dcterms:created>
  <dcterms:modified xsi:type="dcterms:W3CDTF">2023-09-06T11:45:00Z</dcterms:modified>
</cp:coreProperties>
</file>